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2F50AF" w14:paraId="53DE2EA9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53DE2EA8" w14:textId="797628A8" w:rsidR="002F50AF" w:rsidRDefault="00CC1B9D">
            <w:r>
              <w:rPr>
                <w:b/>
                <w:bCs/>
                <w:color w:val="FFFFFF"/>
              </w:rPr>
              <w:t>SchoolCash Online: Resources for Principals</w:t>
            </w:r>
          </w:p>
        </w:tc>
      </w:tr>
    </w:tbl>
    <w:p w14:paraId="53DE2EAA" w14:textId="77777777" w:rsidR="002F50AF" w:rsidRDefault="002F50AF">
      <w:pPr>
        <w:spacing w:after="140"/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0"/>
        <w:gridCol w:w="2142"/>
      </w:tblGrid>
      <w:tr w:rsidR="002F50AF" w14:paraId="53DE2EAF" w14:textId="77777777" w:rsidTr="0061583B">
        <w:tc>
          <w:tcPr>
            <w:tcW w:w="837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50" w:type="dxa"/>
              <w:left w:w="0" w:type="dxa"/>
              <w:bottom w:w="120" w:type="dxa"/>
              <w:right w:w="200" w:type="dxa"/>
            </w:tcMar>
            <w:vAlign w:val="bottom"/>
          </w:tcPr>
          <w:p w14:paraId="53DE2EAB" w14:textId="2157C642" w:rsidR="002F50AF" w:rsidRDefault="00796666">
            <w:pPr>
              <w:spacing w:after="40"/>
            </w:pPr>
            <w:r>
              <w:rPr>
                <w:b/>
                <w:bCs/>
                <w:color w:val="0D1B2A"/>
                <w:sz w:val="46"/>
                <w:szCs w:val="46"/>
              </w:rPr>
              <w:t>Principal</w:t>
            </w:r>
            <w:r w:rsidR="00AA16D4">
              <w:rPr>
                <w:b/>
                <w:bCs/>
                <w:color w:val="0D1B2A"/>
                <w:sz w:val="46"/>
                <w:szCs w:val="46"/>
              </w:rPr>
              <w:t xml:space="preserve"> </w:t>
            </w:r>
            <w:r>
              <w:rPr>
                <w:b/>
                <w:bCs/>
                <w:color w:val="0D1B2A"/>
                <w:sz w:val="46"/>
                <w:szCs w:val="46"/>
              </w:rPr>
              <w:t>Change Management Guide</w:t>
            </w:r>
          </w:p>
          <w:p w14:paraId="53DE2EAC" w14:textId="77777777" w:rsidR="002F50AF" w:rsidRDefault="00796666">
            <w:pPr>
              <w:spacing w:after="90"/>
            </w:pPr>
            <w:r>
              <w:rPr>
                <w:b/>
                <w:bCs/>
                <w:color w:val="1B4FD8"/>
                <w:sz w:val="46"/>
                <w:szCs w:val="46"/>
              </w:rPr>
              <w:t>Supporting School Users Through SchoolCash Online Adoption</w:t>
            </w:r>
          </w:p>
          <w:p w14:paraId="53DE2EAD" w14:textId="1EED5E69" w:rsidR="002F50AF" w:rsidRDefault="00796666">
            <w:r>
              <w:rPr>
                <w:i/>
                <w:iCs/>
                <w:color w:val="4A5F74"/>
                <w:sz w:val="19"/>
                <w:szCs w:val="19"/>
              </w:rPr>
              <w:t xml:space="preserve">Your quick guide </w:t>
            </w:r>
            <w:proofErr w:type="gramStart"/>
            <w:r>
              <w:rPr>
                <w:i/>
                <w:iCs/>
                <w:color w:val="4A5F74"/>
                <w:sz w:val="19"/>
                <w:szCs w:val="19"/>
              </w:rPr>
              <w:t>to</w:t>
            </w:r>
            <w:proofErr w:type="gramEnd"/>
            <w:r>
              <w:rPr>
                <w:i/>
                <w:iCs/>
                <w:color w:val="4A5F74"/>
                <w:sz w:val="19"/>
                <w:szCs w:val="19"/>
              </w:rPr>
              <w:t xml:space="preserve"> </w:t>
            </w:r>
            <w:r w:rsidR="00DD75B5">
              <w:rPr>
                <w:i/>
                <w:iCs/>
                <w:color w:val="4A5F74"/>
                <w:sz w:val="19"/>
                <w:szCs w:val="19"/>
              </w:rPr>
              <w:t>lead</w:t>
            </w:r>
            <w:r>
              <w:rPr>
                <w:i/>
                <w:iCs/>
                <w:color w:val="4A5F74"/>
                <w:sz w:val="19"/>
                <w:szCs w:val="19"/>
              </w:rPr>
              <w:t xml:space="preserve"> staff confidently through the transition</w:t>
            </w:r>
            <w:r w:rsidR="00DD75B5">
              <w:rPr>
                <w:i/>
                <w:iCs/>
                <w:color w:val="4A5F74"/>
                <w:sz w:val="19"/>
                <w:szCs w:val="19"/>
              </w:rPr>
              <w:t xml:space="preserve">, </w:t>
            </w:r>
            <w:r>
              <w:rPr>
                <w:i/>
                <w:iCs/>
                <w:color w:val="4A5F74"/>
                <w:sz w:val="19"/>
                <w:szCs w:val="19"/>
              </w:rPr>
              <w:t>so your school sees faster adoption and less stress.</w:t>
            </w:r>
          </w:p>
        </w:tc>
        <w:tc>
          <w:tcPr>
            <w:tcW w:w="214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200" w:type="dxa"/>
              <w:bottom w:w="120" w:type="dxa"/>
              <w:right w:w="200" w:type="dxa"/>
            </w:tcMar>
            <w:vAlign w:val="center"/>
          </w:tcPr>
          <w:p w14:paraId="53DE2EAE" w14:textId="7D10C4F1" w:rsidR="002F50AF" w:rsidRDefault="00796666">
            <w:pPr>
              <w:spacing w:before="60" w:after="60"/>
              <w:jc w:val="center"/>
            </w:pPr>
            <w:r w:rsidRPr="0061583B">
              <w:rPr>
                <w:b/>
                <w:bCs/>
                <w:i/>
                <w:iCs/>
                <w:color w:val="1B4FD8"/>
                <w:sz w:val="28"/>
                <w:szCs w:val="28"/>
              </w:rPr>
              <w:t xml:space="preserve">[Insert </w:t>
            </w:r>
            <w:r w:rsidR="00CC1B9D">
              <w:rPr>
                <w:b/>
                <w:bCs/>
                <w:i/>
                <w:iCs/>
                <w:color w:val="1B4FD8"/>
                <w:sz w:val="28"/>
                <w:szCs w:val="28"/>
              </w:rPr>
              <w:t>District</w:t>
            </w:r>
            <w:r w:rsidRPr="0061583B">
              <w:rPr>
                <w:b/>
                <w:bCs/>
                <w:i/>
                <w:iCs/>
                <w:color w:val="1B4FD8"/>
                <w:sz w:val="28"/>
                <w:szCs w:val="28"/>
              </w:rPr>
              <w:t xml:space="preserve"> Logo Here]</w:t>
            </w:r>
          </w:p>
        </w:tc>
      </w:tr>
    </w:tbl>
    <w:p w14:paraId="53DE2EB0" w14:textId="77777777" w:rsidR="002F50AF" w:rsidRDefault="002F50AF">
      <w:pPr>
        <w:spacing w:after="100"/>
      </w:pPr>
    </w:p>
    <w:p w14:paraId="3CB62042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3DE2EB1" w14:textId="1C1DC25D" w:rsidR="002F50AF" w:rsidRDefault="00796666">
      <w:pPr>
        <w:spacing w:after="70"/>
      </w:pPr>
      <w:r>
        <w:rPr>
          <w:b/>
          <w:bCs/>
          <w:color w:val="1B4FD8"/>
          <w:sz w:val="28"/>
          <w:szCs w:val="28"/>
        </w:rPr>
        <w:t>WHY THIS MATTERS</w:t>
      </w: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2F50AF" w14:paraId="53DE2EB3" w14:textId="77777777">
        <w:tc>
          <w:tcPr>
            <w:tcW w:w="10512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53DE2EB2" w14:textId="77777777" w:rsidR="002F50AF" w:rsidRDefault="00796666">
            <w:r>
              <w:rPr>
                <w:color w:val="2D3A4A"/>
                <w:sz w:val="19"/>
                <w:szCs w:val="19"/>
              </w:rPr>
              <w:t>Your district is implementing SchoolCash Online district-wide to improve efficiency, reduce cash handling, and create a safer, more convenient payment experience for staff and families. Schools across North America report significant benefits once SchoolCash Online becomes part of daily operations.</w:t>
            </w:r>
          </w:p>
        </w:tc>
      </w:tr>
    </w:tbl>
    <w:p w14:paraId="53DE2EB4" w14:textId="77777777" w:rsidR="002F50AF" w:rsidRDefault="002F50AF">
      <w:pPr>
        <w:spacing w:after="120"/>
      </w:pPr>
    </w:p>
    <w:p w14:paraId="5369891B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3DE2EB5" w14:textId="32005FD7" w:rsidR="002F50AF" w:rsidRDefault="00796666">
      <w:pPr>
        <w:spacing w:after="70"/>
      </w:pPr>
      <w:r>
        <w:rPr>
          <w:b/>
          <w:bCs/>
          <w:color w:val="1B4FD8"/>
          <w:sz w:val="28"/>
          <w:szCs w:val="28"/>
        </w:rPr>
        <w:t>BENEFITS FOR YOUR SCHOOL</w:t>
      </w: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0"/>
        <w:gridCol w:w="140"/>
        <w:gridCol w:w="3411"/>
        <w:gridCol w:w="140"/>
        <w:gridCol w:w="3411"/>
      </w:tblGrid>
      <w:tr w:rsidR="002F50AF" w14:paraId="53DE2ECA" w14:textId="77777777"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B6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01</w:t>
            </w:r>
          </w:p>
          <w:p w14:paraId="53DE2EB7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Less Time on Admin</w:t>
            </w:r>
          </w:p>
          <w:p w14:paraId="53DE2EB8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Counting cash and cheques</w:t>
            </w:r>
          </w:p>
          <w:p w14:paraId="53DE2EB9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Preparing deposits</w:t>
            </w:r>
          </w:p>
          <w:p w14:paraId="53DE2EBA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Manual payment tracking</w:t>
            </w:r>
          </w:p>
          <w:p w14:paraId="53DE2EBB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Chasing missing forms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BC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BD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02</w:t>
            </w:r>
          </w:p>
          <w:p w14:paraId="53DE2EBE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Improved Safety &amp; Accountability</w:t>
            </w:r>
          </w:p>
          <w:p w14:paraId="53DE2EBF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Less cash in classrooms</w:t>
            </w:r>
          </w:p>
          <w:p w14:paraId="53DE2EC0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Reduced risk of lost funds</w:t>
            </w:r>
          </w:p>
          <w:p w14:paraId="53DE2EC1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Automated receipts</w:t>
            </w:r>
          </w:p>
          <w:p w14:paraId="53DE2EC2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Real-time reporting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C3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C4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03</w:t>
            </w:r>
          </w:p>
          <w:p w14:paraId="53DE2EC5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Better Parent Experience</w:t>
            </w:r>
          </w:p>
          <w:p w14:paraId="53DE2EC6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24/7 online payments</w:t>
            </w:r>
          </w:p>
          <w:p w14:paraId="53DE2EC7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Email reminders &amp; receipts</w:t>
            </w:r>
          </w:p>
          <w:p w14:paraId="53DE2EC8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One account for all children</w:t>
            </w:r>
          </w:p>
          <w:p w14:paraId="53DE2EC9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No cash in backpacks</w:t>
            </w:r>
          </w:p>
        </w:tc>
      </w:tr>
    </w:tbl>
    <w:p w14:paraId="53DE2ECB" w14:textId="77777777" w:rsidR="002F50AF" w:rsidRDefault="002F50AF">
      <w:pPr>
        <w:spacing w:after="120"/>
      </w:pPr>
    </w:p>
    <w:p w14:paraId="11C9CE29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3DE2ECC" w14:textId="12BDAE06" w:rsidR="002F50AF" w:rsidRDefault="00796666">
      <w:pPr>
        <w:spacing w:after="70"/>
        <w:rPr>
          <w:b/>
          <w:bCs/>
          <w:color w:val="1B4FD8"/>
          <w:sz w:val="28"/>
          <w:szCs w:val="28"/>
        </w:rPr>
      </w:pPr>
      <w:r>
        <w:rPr>
          <w:b/>
          <w:bCs/>
          <w:color w:val="1B4FD8"/>
          <w:sz w:val="28"/>
          <w:szCs w:val="28"/>
        </w:rPr>
        <w:t>YOUR ROLE AS PRINCIPAL</w:t>
      </w:r>
    </w:p>
    <w:p w14:paraId="6EB09171" w14:textId="77777777" w:rsidR="00DD75B5" w:rsidRPr="00DD75B5" w:rsidRDefault="00DD75B5">
      <w:pPr>
        <w:spacing w:after="70"/>
        <w:rPr>
          <w:sz w:val="8"/>
          <w:szCs w:val="8"/>
        </w:rPr>
      </w:pPr>
    </w:p>
    <w:p w14:paraId="53DE2ECD" w14:textId="77777777" w:rsidR="002F50AF" w:rsidRDefault="00796666">
      <w:pPr>
        <w:spacing w:after="80"/>
        <w:rPr>
          <w:i/>
          <w:iCs/>
          <w:color w:val="4A5F74"/>
          <w:sz w:val="19"/>
          <w:szCs w:val="19"/>
        </w:rPr>
      </w:pPr>
      <w:r>
        <w:rPr>
          <w:i/>
          <w:iCs/>
          <w:color w:val="4A5F74"/>
          <w:sz w:val="19"/>
          <w:szCs w:val="19"/>
        </w:rPr>
        <w:t>You don’t need to be a SchoolCash Online expert. Successful adoption starts with visible, consistent leadership. Focus on three things:</w:t>
      </w:r>
    </w:p>
    <w:p w14:paraId="5FCF5310" w14:textId="77777777" w:rsidR="00DD75B5" w:rsidRPr="00DD75B5" w:rsidRDefault="00DD75B5">
      <w:pPr>
        <w:spacing w:after="80"/>
        <w:rPr>
          <w:sz w:val="12"/>
          <w:szCs w:val="12"/>
        </w:rPr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0"/>
        <w:gridCol w:w="140"/>
        <w:gridCol w:w="3411"/>
        <w:gridCol w:w="140"/>
        <w:gridCol w:w="3411"/>
      </w:tblGrid>
      <w:tr w:rsidR="002F50AF" w14:paraId="53DE2EDF" w14:textId="77777777"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CE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01</w:t>
            </w:r>
          </w:p>
          <w:p w14:paraId="53DE2ECF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Reinforce the District Vision</w:t>
            </w:r>
          </w:p>
          <w:p w14:paraId="53DE2ED0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Efficiency &amp; safety</w:t>
            </w:r>
          </w:p>
          <w:p w14:paraId="53DE2ED1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Consistency across schools</w:t>
            </w:r>
          </w:p>
          <w:p w14:paraId="53DE2ED2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Better service for families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D3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D4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02</w:t>
            </w:r>
          </w:p>
          <w:p w14:paraId="53DE2ED5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Support Your Team</w:t>
            </w:r>
          </w:p>
          <w:p w14:paraId="53DE2ED6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Encourage training attendance</w:t>
            </w:r>
          </w:p>
          <w:p w14:paraId="53DE2ED7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Direct staff to the Support Portal</w:t>
            </w:r>
          </w:p>
          <w:p w14:paraId="53DE2ED8" w14:textId="77777777" w:rsidR="002F50AF" w:rsidRDefault="00796666">
            <w:pPr>
              <w:spacing w:after="40"/>
            </w:pPr>
            <w:proofErr w:type="gramStart"/>
            <w:r>
              <w:rPr>
                <w:color w:val="2D3A4A"/>
                <w:sz w:val="18"/>
                <w:szCs w:val="18"/>
              </w:rPr>
              <w:t>Remind</w:t>
            </w:r>
            <w:proofErr w:type="gramEnd"/>
            <w:r>
              <w:rPr>
                <w:color w:val="2D3A4A"/>
                <w:sz w:val="18"/>
                <w:szCs w:val="18"/>
              </w:rPr>
              <w:t xml:space="preserve"> them: support is always available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D9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DA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03</w:t>
            </w:r>
          </w:p>
          <w:p w14:paraId="53DE2EDB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Champion Online-First</w:t>
            </w:r>
          </w:p>
          <w:p w14:paraId="53DE2EDC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Model the language in communications</w:t>
            </w:r>
          </w:p>
          <w:p w14:paraId="53DE2EDD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Reinforce benefits at staff meetings</w:t>
            </w:r>
          </w:p>
          <w:p w14:paraId="53DE2EDE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Celebrate progress publicly</w:t>
            </w:r>
          </w:p>
        </w:tc>
      </w:tr>
    </w:tbl>
    <w:p w14:paraId="53DE2EE0" w14:textId="77777777" w:rsidR="002F50AF" w:rsidRDefault="002F50AF">
      <w:pPr>
        <w:spacing w:after="120"/>
      </w:pPr>
    </w:p>
    <w:p w14:paraId="7D3EDA1A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4671A80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91999A0" w14:textId="77777777" w:rsidR="0061583B" w:rsidRDefault="0061583B">
      <w:pPr>
        <w:spacing w:after="70"/>
        <w:rPr>
          <w:b/>
          <w:bCs/>
          <w:color w:val="1B4FD8"/>
          <w:sz w:val="28"/>
          <w:szCs w:val="28"/>
        </w:rPr>
      </w:pPr>
    </w:p>
    <w:p w14:paraId="53DE2EE1" w14:textId="4731B5D5" w:rsidR="002F50AF" w:rsidRDefault="00796666">
      <w:pPr>
        <w:spacing w:after="70"/>
        <w:rPr>
          <w:b/>
          <w:bCs/>
          <w:color w:val="1B4FD8"/>
          <w:sz w:val="28"/>
          <w:szCs w:val="28"/>
        </w:rPr>
      </w:pPr>
      <w:r>
        <w:rPr>
          <w:b/>
          <w:bCs/>
          <w:color w:val="1B4FD8"/>
          <w:sz w:val="28"/>
          <w:szCs w:val="28"/>
        </w:rPr>
        <w:t>SUPPORTING YOUR TEAM THROUGH CHANGE</w:t>
      </w:r>
    </w:p>
    <w:p w14:paraId="3D575A20" w14:textId="77777777" w:rsidR="00DD75B5" w:rsidRPr="00DD75B5" w:rsidRDefault="00DD75B5">
      <w:pPr>
        <w:spacing w:after="70"/>
        <w:rPr>
          <w:sz w:val="10"/>
          <w:szCs w:val="10"/>
        </w:rPr>
      </w:pPr>
    </w:p>
    <w:p w14:paraId="53DE2EE2" w14:textId="77777777" w:rsidR="002F50AF" w:rsidRDefault="00796666">
      <w:pPr>
        <w:spacing w:after="80"/>
        <w:rPr>
          <w:i/>
          <w:iCs/>
          <w:color w:val="4A5F74"/>
          <w:sz w:val="19"/>
          <w:szCs w:val="19"/>
        </w:rPr>
      </w:pPr>
      <w:r>
        <w:rPr>
          <w:i/>
          <w:iCs/>
          <w:color w:val="4A5F74"/>
          <w:sz w:val="19"/>
          <w:szCs w:val="19"/>
        </w:rPr>
        <w:t>New processes feel slower before they feel faster. Keep the message positive and focus on early wins.</w:t>
      </w:r>
    </w:p>
    <w:p w14:paraId="5D0D1664" w14:textId="77777777" w:rsidR="00DD75B5" w:rsidRPr="00DD75B5" w:rsidRDefault="00DD75B5">
      <w:pPr>
        <w:spacing w:after="80"/>
        <w:rPr>
          <w:sz w:val="12"/>
          <w:szCs w:val="12"/>
        </w:rPr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0"/>
        <w:gridCol w:w="140"/>
        <w:gridCol w:w="3411"/>
        <w:gridCol w:w="140"/>
        <w:gridCol w:w="3411"/>
      </w:tblGrid>
      <w:tr w:rsidR="002F50AF" w14:paraId="53DE2EF7" w14:textId="77777777"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E3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01</w:t>
            </w:r>
          </w:p>
          <w:p w14:paraId="53DE2EE4" w14:textId="77777777" w:rsidR="002F50AF" w:rsidRDefault="00796666">
            <w:pPr>
              <w:spacing w:after="80"/>
            </w:pPr>
            <w:proofErr w:type="gramStart"/>
            <w:r>
              <w:rPr>
                <w:b/>
                <w:bCs/>
                <w:color w:val="0D1B2A"/>
                <w:sz w:val="21"/>
                <w:szCs w:val="21"/>
              </w:rPr>
              <w:t>Remind</w:t>
            </w:r>
            <w:proofErr w:type="gramEnd"/>
            <w:r>
              <w:rPr>
                <w:b/>
                <w:bCs/>
                <w:color w:val="0D1B2A"/>
                <w:sz w:val="21"/>
                <w:szCs w:val="21"/>
              </w:rPr>
              <w:t xml:space="preserve"> Staff</w:t>
            </w:r>
          </w:p>
          <w:p w14:paraId="53DE2EE5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Learning takes time</w:t>
            </w:r>
          </w:p>
          <w:p w14:paraId="53DE2EE6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Questions are welcome</w:t>
            </w:r>
          </w:p>
          <w:p w14:paraId="53DE2EE7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Support is always available</w:t>
            </w:r>
          </w:p>
          <w:p w14:paraId="53DE2EE8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Long-term gains outweigh early effort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E9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EA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02</w:t>
            </w:r>
          </w:p>
          <w:p w14:paraId="53DE2EEB" w14:textId="77777777" w:rsidR="002F50AF" w:rsidRDefault="00796666">
            <w:pPr>
              <w:spacing w:after="80"/>
            </w:pPr>
            <w:proofErr w:type="gramStart"/>
            <w:r>
              <w:rPr>
                <w:b/>
                <w:bCs/>
                <w:color w:val="0D1B2A"/>
                <w:sz w:val="21"/>
                <w:szCs w:val="21"/>
              </w:rPr>
              <w:t>Celebrate</w:t>
            </w:r>
            <w:proofErr w:type="gramEnd"/>
            <w:r>
              <w:rPr>
                <w:b/>
                <w:bCs/>
                <w:color w:val="0D1B2A"/>
                <w:sz w:val="21"/>
                <w:szCs w:val="21"/>
              </w:rPr>
              <w:t xml:space="preserve"> Early Wins</w:t>
            </w:r>
          </w:p>
          <w:p w14:paraId="53DE2EEC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Fewer cash deposits</w:t>
            </w:r>
          </w:p>
          <w:p w14:paraId="53DE2EED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Less paperwork</w:t>
            </w:r>
          </w:p>
          <w:p w14:paraId="53DE2EEE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Positive parent feedback</w:t>
            </w:r>
          </w:p>
          <w:p w14:paraId="53DE2EEF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Time saved on reconciliation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3DE2EF0" w14:textId="77777777" w:rsidR="002F50AF" w:rsidRDefault="002F50AF"/>
        </w:tc>
        <w:tc>
          <w:tcPr>
            <w:tcW w:w="3410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53DE2EF1" w14:textId="77777777" w:rsidR="002F50AF" w:rsidRDefault="00796666">
            <w:pPr>
              <w:spacing w:after="20"/>
            </w:pPr>
            <w:r>
              <w:rPr>
                <w:b/>
                <w:bCs/>
                <w:color w:val="4A7FE8"/>
                <w:sz w:val="26"/>
                <w:szCs w:val="26"/>
              </w:rPr>
              <w:t>03</w:t>
            </w:r>
          </w:p>
          <w:p w14:paraId="53DE2EF2" w14:textId="77777777" w:rsidR="002F50AF" w:rsidRDefault="00796666">
            <w:pPr>
              <w:spacing w:after="80"/>
            </w:pPr>
            <w:r>
              <w:rPr>
                <w:b/>
                <w:bCs/>
                <w:color w:val="0D1B2A"/>
                <w:sz w:val="21"/>
                <w:szCs w:val="21"/>
              </w:rPr>
              <w:t>What It Eliminates</w:t>
            </w:r>
          </w:p>
          <w:p w14:paraId="53DE2EF3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Cash handling risk</w:t>
            </w:r>
          </w:p>
          <w:p w14:paraId="53DE2EF4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Manual bank trips</w:t>
            </w:r>
          </w:p>
          <w:p w14:paraId="53DE2EF5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Ad hoc payment tracking</w:t>
            </w:r>
          </w:p>
          <w:p w14:paraId="53DE2EF6" w14:textId="77777777" w:rsidR="002F50AF" w:rsidRDefault="00796666">
            <w:pPr>
              <w:spacing w:after="40"/>
            </w:pPr>
            <w:r>
              <w:rPr>
                <w:color w:val="2D3A4A"/>
                <w:sz w:val="18"/>
                <w:szCs w:val="18"/>
              </w:rPr>
              <w:t>Cumbersome audit prep</w:t>
            </w:r>
          </w:p>
        </w:tc>
      </w:tr>
    </w:tbl>
    <w:p w14:paraId="53DE2EF8" w14:textId="77777777" w:rsidR="002F50AF" w:rsidRDefault="002F50AF">
      <w:pPr>
        <w:spacing w:after="140"/>
      </w:pPr>
    </w:p>
    <w:p w14:paraId="3AEDCAF9" w14:textId="77777777" w:rsidR="00DD75B5" w:rsidRDefault="00DD75B5">
      <w:pPr>
        <w:spacing w:after="70"/>
        <w:rPr>
          <w:b/>
          <w:bCs/>
          <w:color w:val="1B4FD8"/>
          <w:sz w:val="28"/>
          <w:szCs w:val="28"/>
        </w:rPr>
      </w:pPr>
    </w:p>
    <w:p w14:paraId="53DE2EF9" w14:textId="5A20E493" w:rsidR="002F50AF" w:rsidRDefault="00796666">
      <w:pPr>
        <w:spacing w:after="70"/>
        <w:rPr>
          <w:b/>
          <w:bCs/>
          <w:color w:val="1B4FD8"/>
          <w:sz w:val="28"/>
          <w:szCs w:val="28"/>
        </w:rPr>
      </w:pPr>
      <w:r>
        <w:rPr>
          <w:b/>
          <w:bCs/>
          <w:color w:val="1B4FD8"/>
          <w:sz w:val="28"/>
          <w:szCs w:val="28"/>
        </w:rPr>
        <w:t>SUGGESTED MESSAGE FOR STAFF</w:t>
      </w:r>
    </w:p>
    <w:p w14:paraId="744C94D8" w14:textId="77777777" w:rsidR="00DD75B5" w:rsidRPr="00DD75B5" w:rsidRDefault="00DD75B5">
      <w:pPr>
        <w:spacing w:after="70"/>
        <w:rPr>
          <w:sz w:val="12"/>
          <w:szCs w:val="12"/>
        </w:rPr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2F50AF" w14:paraId="53DE2EFC" w14:textId="77777777">
        <w:tc>
          <w:tcPr>
            <w:tcW w:w="10512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60" w:type="dxa"/>
              <w:left w:w="300" w:type="dxa"/>
              <w:bottom w:w="160" w:type="dxa"/>
              <w:right w:w="200" w:type="dxa"/>
            </w:tcMar>
          </w:tcPr>
          <w:p w14:paraId="53DE2EFA" w14:textId="77777777" w:rsidR="002F50AF" w:rsidRDefault="00796666">
            <w:pPr>
              <w:spacing w:after="60"/>
            </w:pPr>
            <w:r>
              <w:rPr>
                <w:i/>
                <w:iCs/>
                <w:color w:val="4A5F74"/>
                <w:sz w:val="19"/>
                <w:szCs w:val="19"/>
              </w:rPr>
              <w:t>“</w:t>
            </w:r>
            <w:r>
              <w:rPr>
                <w:i/>
                <w:iCs/>
                <w:color w:val="2D3A4A"/>
                <w:sz w:val="19"/>
                <w:szCs w:val="19"/>
              </w:rPr>
              <w:t>Our district is implementing SchoolCash Online to make school payments safer, easier, and more efficient. We’re committed to supporting every team member through this transition — training and resources are available, and together we will make this a success.</w:t>
            </w:r>
            <w:r>
              <w:rPr>
                <w:i/>
                <w:iCs/>
                <w:color w:val="4A5F74"/>
                <w:sz w:val="19"/>
                <w:szCs w:val="19"/>
              </w:rPr>
              <w:t>”</w:t>
            </w:r>
          </w:p>
          <w:p w14:paraId="53DE2EFB" w14:textId="77777777" w:rsidR="002F50AF" w:rsidRDefault="00796666">
            <w:r>
              <w:rPr>
                <w:color w:val="4A5F74"/>
                <w:sz w:val="17"/>
                <w:szCs w:val="17"/>
              </w:rPr>
              <w:t>— Suggested Message for Staff</w:t>
            </w:r>
          </w:p>
        </w:tc>
      </w:tr>
    </w:tbl>
    <w:p w14:paraId="53DE2EFD" w14:textId="77777777" w:rsidR="002F50AF" w:rsidRDefault="002F50AF">
      <w:pPr>
        <w:spacing w:after="160"/>
      </w:pPr>
    </w:p>
    <w:p w14:paraId="20BE2BB1" w14:textId="77777777" w:rsidR="00107FA0" w:rsidRDefault="00107FA0" w:rsidP="00107FA0">
      <w:pPr>
        <w:spacing w:after="70"/>
        <w:rPr>
          <w:b/>
          <w:bCs/>
          <w:color w:val="1B4FD8"/>
          <w:sz w:val="28"/>
          <w:szCs w:val="28"/>
        </w:rPr>
      </w:pPr>
    </w:p>
    <w:p w14:paraId="75DF8A92" w14:textId="24464608" w:rsidR="00107FA0" w:rsidRDefault="00F8190B" w:rsidP="00107FA0">
      <w:pPr>
        <w:spacing w:after="70"/>
        <w:rPr>
          <w:b/>
          <w:bCs/>
          <w:color w:val="1B4FD8"/>
          <w:sz w:val="28"/>
          <w:szCs w:val="28"/>
        </w:rPr>
      </w:pPr>
      <w:r>
        <w:rPr>
          <w:b/>
          <w:bCs/>
          <w:color w:val="1B4FD8"/>
          <w:sz w:val="28"/>
          <w:szCs w:val="28"/>
        </w:rPr>
        <w:t>LINK TO SHARE WITH ALL PARENTS</w:t>
      </w:r>
      <w:r w:rsidR="00107FA0">
        <w:rPr>
          <w:b/>
          <w:bCs/>
          <w:color w:val="1B4FD8"/>
          <w:sz w:val="28"/>
          <w:szCs w:val="28"/>
        </w:rPr>
        <w:t xml:space="preserve"> </w:t>
      </w:r>
    </w:p>
    <w:p w14:paraId="1BD406EA" w14:textId="77777777" w:rsidR="00107FA0" w:rsidRPr="00DD75B5" w:rsidRDefault="00107FA0" w:rsidP="00107FA0">
      <w:pPr>
        <w:spacing w:after="70"/>
        <w:rPr>
          <w:sz w:val="12"/>
          <w:szCs w:val="12"/>
        </w:rPr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107FA0" w14:paraId="398F15BF" w14:textId="77777777" w:rsidTr="00D83F76">
        <w:tc>
          <w:tcPr>
            <w:tcW w:w="10512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60" w:type="dxa"/>
              <w:left w:w="300" w:type="dxa"/>
              <w:bottom w:w="160" w:type="dxa"/>
              <w:right w:w="200" w:type="dxa"/>
            </w:tcMar>
          </w:tcPr>
          <w:p w14:paraId="301A0CDC" w14:textId="022BB6C6" w:rsidR="00107FA0" w:rsidRPr="00913843" w:rsidRDefault="00F8190B" w:rsidP="00D83F76">
            <w:pPr>
              <w:spacing w:after="60"/>
              <w:rPr>
                <w:color w:val="4A5F74"/>
              </w:rPr>
            </w:pPr>
            <w:r w:rsidRPr="00913843">
              <w:rPr>
                <w:color w:val="4A5F74"/>
              </w:rPr>
              <w:t>Your SchoolCash Online site is:</w:t>
            </w:r>
            <w:r w:rsidR="002E536A" w:rsidRPr="00913843">
              <w:rPr>
                <w:color w:val="4A5F74"/>
              </w:rPr>
              <w:t xml:space="preserve"> </w:t>
            </w:r>
            <w:r w:rsidR="00913843" w:rsidRPr="00913843">
              <w:rPr>
                <w:b/>
                <w:bCs/>
                <w:highlight w:val="cyan"/>
              </w:rPr>
              <w:t>[District SchoolCash Online URL]</w:t>
            </w:r>
          </w:p>
          <w:p w14:paraId="726C2331" w14:textId="125C5D5E" w:rsidR="00107FA0" w:rsidRDefault="00107FA0" w:rsidP="00D83F76">
            <w:r>
              <w:rPr>
                <w:color w:val="4A5F74"/>
                <w:sz w:val="17"/>
                <w:szCs w:val="17"/>
              </w:rPr>
              <w:t xml:space="preserve">— </w:t>
            </w:r>
            <w:r w:rsidR="0066258E">
              <w:rPr>
                <w:color w:val="4A5F74"/>
                <w:sz w:val="17"/>
                <w:szCs w:val="17"/>
              </w:rPr>
              <w:t>Remind staff to share this link with parents whenever</w:t>
            </w:r>
            <w:r w:rsidR="004261AC">
              <w:rPr>
                <w:color w:val="4A5F74"/>
                <w:sz w:val="17"/>
                <w:szCs w:val="17"/>
              </w:rPr>
              <w:t xml:space="preserve"> </w:t>
            </w:r>
            <w:r w:rsidR="00BF1EED">
              <w:rPr>
                <w:color w:val="4A5F74"/>
                <w:sz w:val="17"/>
                <w:szCs w:val="17"/>
              </w:rPr>
              <w:t xml:space="preserve">they communicate availability of </w:t>
            </w:r>
            <w:r w:rsidR="004261AC">
              <w:rPr>
                <w:color w:val="4A5F74"/>
                <w:sz w:val="17"/>
                <w:szCs w:val="17"/>
              </w:rPr>
              <w:t>a school fee or item</w:t>
            </w:r>
          </w:p>
        </w:tc>
      </w:tr>
    </w:tbl>
    <w:p w14:paraId="79453178" w14:textId="77777777" w:rsidR="00DD75B5" w:rsidRDefault="00DD75B5">
      <w:pPr>
        <w:spacing w:after="160"/>
      </w:pPr>
    </w:p>
    <w:p w14:paraId="4B54236B" w14:textId="77777777" w:rsidR="00107FA0" w:rsidRDefault="00107FA0">
      <w:pPr>
        <w:spacing w:after="160"/>
      </w:pPr>
    </w:p>
    <w:tbl>
      <w:tblPr>
        <w:tblW w:w="10512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2F50AF" w14:paraId="53DE2F00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30" w:type="dxa"/>
              <w:left w:w="280" w:type="dxa"/>
              <w:bottom w:w="130" w:type="dxa"/>
              <w:right w:w="200" w:type="dxa"/>
            </w:tcMar>
            <w:vAlign w:val="center"/>
          </w:tcPr>
          <w:p w14:paraId="53DE2EFE" w14:textId="77777777" w:rsidR="002F50AF" w:rsidRDefault="00796666">
            <w:pPr>
              <w:spacing w:after="60"/>
            </w:pPr>
            <w:r>
              <w:rPr>
                <w:b/>
                <w:bCs/>
                <w:color w:val="FFFFFF"/>
              </w:rPr>
              <w:t>THE BOTTOM LINE</w:t>
            </w:r>
          </w:p>
          <w:p w14:paraId="53DE2EFF" w14:textId="77777777" w:rsidR="002F50AF" w:rsidRDefault="00796666">
            <w:r>
              <w:rPr>
                <w:color w:val="D8E8FF"/>
                <w:sz w:val="19"/>
                <w:szCs w:val="19"/>
              </w:rPr>
              <w:t xml:space="preserve">When principals visibly champion SchoolCash Online — encouraging staff and reinforcing the benefits — schools see </w:t>
            </w:r>
            <w:r>
              <w:rPr>
                <w:b/>
                <w:bCs/>
                <w:color w:val="FFFFFF"/>
                <w:sz w:val="19"/>
                <w:szCs w:val="19"/>
              </w:rPr>
              <w:t>higher adoption</w:t>
            </w:r>
            <w:r>
              <w:rPr>
                <w:color w:val="D8E8FF"/>
                <w:sz w:val="19"/>
                <w:szCs w:val="19"/>
              </w:rPr>
              <w:t xml:space="preserve">, </w:t>
            </w:r>
            <w:r>
              <w:rPr>
                <w:b/>
                <w:bCs/>
                <w:color w:val="FFFFFF"/>
                <w:sz w:val="19"/>
                <w:szCs w:val="19"/>
              </w:rPr>
              <w:t>less stress</w:t>
            </w:r>
            <w:r>
              <w:rPr>
                <w:color w:val="D8E8FF"/>
                <w:sz w:val="19"/>
                <w:szCs w:val="19"/>
              </w:rPr>
              <w:t xml:space="preserve">, and </w:t>
            </w:r>
            <w:r>
              <w:rPr>
                <w:b/>
                <w:bCs/>
                <w:color w:val="FFFFFF"/>
                <w:sz w:val="19"/>
                <w:szCs w:val="19"/>
              </w:rPr>
              <w:t>lasting success</w:t>
            </w:r>
            <w:r>
              <w:rPr>
                <w:color w:val="D8E8FF"/>
                <w:sz w:val="19"/>
                <w:szCs w:val="19"/>
              </w:rPr>
              <w:t>.</w:t>
            </w:r>
          </w:p>
        </w:tc>
      </w:tr>
    </w:tbl>
    <w:p w14:paraId="53DE2F01" w14:textId="77777777" w:rsidR="002F50AF" w:rsidRDefault="002F50AF"/>
    <w:sectPr w:rsidR="002F50AF" w:rsidSect="00CC1B9D">
      <w:footerReference w:type="default" r:id="rId7"/>
      <w:pgSz w:w="12240" w:h="15840"/>
      <w:pgMar w:top="450" w:right="864" w:bottom="720" w:left="86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BBBAB" w14:textId="77777777" w:rsidR="00863BB0" w:rsidRDefault="00863BB0" w:rsidP="00CC1B9D">
      <w:r>
        <w:separator/>
      </w:r>
    </w:p>
  </w:endnote>
  <w:endnote w:type="continuationSeparator" w:id="0">
    <w:p w14:paraId="39EE53CE" w14:textId="77777777" w:rsidR="00863BB0" w:rsidRDefault="00863BB0" w:rsidP="00CC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94C3" w14:textId="1192613C" w:rsidR="00CC1B9D" w:rsidRDefault="00CC1B9D" w:rsidP="00CC1B9D">
    <w:pPr>
      <w:pStyle w:val="Footer"/>
      <w:jc w:val="right"/>
    </w:pPr>
    <w:r>
      <w:rPr>
        <w:noProof/>
      </w:rPr>
      <w:drawing>
        <wp:inline distT="0" distB="0" distL="0" distR="0" wp14:anchorId="22E0A1E2" wp14:editId="1EAF139A">
          <wp:extent cx="811987" cy="480696"/>
          <wp:effectExtent l="0" t="0" r="7620" b="0"/>
          <wp:docPr id="6972213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973557" name="Picture 3429735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3308" cy="4873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8AFC6" w14:textId="77777777" w:rsidR="00863BB0" w:rsidRDefault="00863BB0" w:rsidP="00CC1B9D">
      <w:r>
        <w:separator/>
      </w:r>
    </w:p>
  </w:footnote>
  <w:footnote w:type="continuationSeparator" w:id="0">
    <w:p w14:paraId="6715B915" w14:textId="77777777" w:rsidR="00863BB0" w:rsidRDefault="00863BB0" w:rsidP="00CC1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5335"/>
    <w:multiLevelType w:val="hybridMultilevel"/>
    <w:tmpl w:val="E0EECC46"/>
    <w:lvl w:ilvl="0" w:tplc="24DA493E">
      <w:start w:val="1"/>
      <w:numFmt w:val="bullet"/>
      <w:lvlText w:val="●"/>
      <w:lvlJc w:val="left"/>
      <w:pPr>
        <w:ind w:left="720" w:hanging="360"/>
      </w:pPr>
    </w:lvl>
    <w:lvl w:ilvl="1" w:tplc="35EC14A4">
      <w:start w:val="1"/>
      <w:numFmt w:val="bullet"/>
      <w:lvlText w:val="○"/>
      <w:lvlJc w:val="left"/>
      <w:pPr>
        <w:ind w:left="1440" w:hanging="360"/>
      </w:pPr>
    </w:lvl>
    <w:lvl w:ilvl="2" w:tplc="26921CB2">
      <w:start w:val="1"/>
      <w:numFmt w:val="bullet"/>
      <w:lvlText w:val="■"/>
      <w:lvlJc w:val="left"/>
      <w:pPr>
        <w:ind w:left="2160" w:hanging="360"/>
      </w:pPr>
    </w:lvl>
    <w:lvl w:ilvl="3" w:tplc="29006F1A">
      <w:start w:val="1"/>
      <w:numFmt w:val="bullet"/>
      <w:lvlText w:val="●"/>
      <w:lvlJc w:val="left"/>
      <w:pPr>
        <w:ind w:left="2880" w:hanging="360"/>
      </w:pPr>
    </w:lvl>
    <w:lvl w:ilvl="4" w:tplc="9B1C0A6A">
      <w:start w:val="1"/>
      <w:numFmt w:val="bullet"/>
      <w:lvlText w:val="○"/>
      <w:lvlJc w:val="left"/>
      <w:pPr>
        <w:ind w:left="3600" w:hanging="360"/>
      </w:pPr>
    </w:lvl>
    <w:lvl w:ilvl="5" w:tplc="C748B778">
      <w:start w:val="1"/>
      <w:numFmt w:val="bullet"/>
      <w:lvlText w:val="■"/>
      <w:lvlJc w:val="left"/>
      <w:pPr>
        <w:ind w:left="4320" w:hanging="360"/>
      </w:pPr>
    </w:lvl>
    <w:lvl w:ilvl="6" w:tplc="EEFCCE6C">
      <w:start w:val="1"/>
      <w:numFmt w:val="bullet"/>
      <w:lvlText w:val="●"/>
      <w:lvlJc w:val="left"/>
      <w:pPr>
        <w:ind w:left="5040" w:hanging="360"/>
      </w:pPr>
    </w:lvl>
    <w:lvl w:ilvl="7" w:tplc="A78C15E0">
      <w:start w:val="1"/>
      <w:numFmt w:val="bullet"/>
      <w:lvlText w:val="●"/>
      <w:lvlJc w:val="left"/>
      <w:pPr>
        <w:ind w:left="5760" w:hanging="360"/>
      </w:pPr>
    </w:lvl>
    <w:lvl w:ilvl="8" w:tplc="B8F05B8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AEC6C74"/>
    <w:multiLevelType w:val="hybridMultilevel"/>
    <w:tmpl w:val="B4A6E154"/>
    <w:lvl w:ilvl="0" w:tplc="EBD4B1AA">
      <w:start w:val="1"/>
      <w:numFmt w:val="bullet"/>
      <w:lvlText w:val="•"/>
      <w:lvlJc w:val="left"/>
      <w:pPr>
        <w:ind w:left="360" w:hanging="180"/>
      </w:pPr>
      <w:rPr>
        <w:rFonts w:ascii="Arial" w:eastAsia="Arial" w:hAnsi="Arial" w:cs="Arial"/>
        <w:color w:val="2D3A4A"/>
        <w:sz w:val="18"/>
        <w:szCs w:val="18"/>
      </w:rPr>
    </w:lvl>
    <w:lvl w:ilvl="1" w:tplc="38D80088">
      <w:numFmt w:val="decimal"/>
      <w:lvlText w:val=""/>
      <w:lvlJc w:val="left"/>
    </w:lvl>
    <w:lvl w:ilvl="2" w:tplc="E20C9A80">
      <w:numFmt w:val="decimal"/>
      <w:lvlText w:val=""/>
      <w:lvlJc w:val="left"/>
    </w:lvl>
    <w:lvl w:ilvl="3" w:tplc="9472694C">
      <w:numFmt w:val="decimal"/>
      <w:lvlText w:val=""/>
      <w:lvlJc w:val="left"/>
    </w:lvl>
    <w:lvl w:ilvl="4" w:tplc="1430DF74">
      <w:numFmt w:val="decimal"/>
      <w:lvlText w:val=""/>
      <w:lvlJc w:val="left"/>
    </w:lvl>
    <w:lvl w:ilvl="5" w:tplc="14789DBA">
      <w:numFmt w:val="decimal"/>
      <w:lvlText w:val=""/>
      <w:lvlJc w:val="left"/>
    </w:lvl>
    <w:lvl w:ilvl="6" w:tplc="8D649B28">
      <w:numFmt w:val="decimal"/>
      <w:lvlText w:val=""/>
      <w:lvlJc w:val="left"/>
    </w:lvl>
    <w:lvl w:ilvl="7" w:tplc="C57E0AC2">
      <w:numFmt w:val="decimal"/>
      <w:lvlText w:val=""/>
      <w:lvlJc w:val="left"/>
    </w:lvl>
    <w:lvl w:ilvl="8" w:tplc="F5BA7F84">
      <w:numFmt w:val="decimal"/>
      <w:lvlText w:val=""/>
      <w:lvlJc w:val="left"/>
    </w:lvl>
  </w:abstractNum>
  <w:num w:numId="1" w16cid:durableId="13250827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0AF"/>
    <w:rsid w:val="00107FA0"/>
    <w:rsid w:val="00186594"/>
    <w:rsid w:val="001F3174"/>
    <w:rsid w:val="00240EC7"/>
    <w:rsid w:val="002805F1"/>
    <w:rsid w:val="00287BCC"/>
    <w:rsid w:val="002E536A"/>
    <w:rsid w:val="002F1BA5"/>
    <w:rsid w:val="002F50AF"/>
    <w:rsid w:val="004261AC"/>
    <w:rsid w:val="00455194"/>
    <w:rsid w:val="004944DA"/>
    <w:rsid w:val="005B364F"/>
    <w:rsid w:val="005B3732"/>
    <w:rsid w:val="005F7CDE"/>
    <w:rsid w:val="0061583B"/>
    <w:rsid w:val="0066258E"/>
    <w:rsid w:val="00693532"/>
    <w:rsid w:val="00762231"/>
    <w:rsid w:val="007638C5"/>
    <w:rsid w:val="00767DA0"/>
    <w:rsid w:val="00796666"/>
    <w:rsid w:val="00863BB0"/>
    <w:rsid w:val="008C17BE"/>
    <w:rsid w:val="00913843"/>
    <w:rsid w:val="00915A18"/>
    <w:rsid w:val="009A497B"/>
    <w:rsid w:val="009D4AF5"/>
    <w:rsid w:val="009D4FCA"/>
    <w:rsid w:val="00A12E62"/>
    <w:rsid w:val="00A558D2"/>
    <w:rsid w:val="00AA16D4"/>
    <w:rsid w:val="00B9433A"/>
    <w:rsid w:val="00B9516C"/>
    <w:rsid w:val="00BF1EED"/>
    <w:rsid w:val="00C768B2"/>
    <w:rsid w:val="00CC1B9D"/>
    <w:rsid w:val="00CF4616"/>
    <w:rsid w:val="00DD75B5"/>
    <w:rsid w:val="00E7549B"/>
    <w:rsid w:val="00EB07C4"/>
    <w:rsid w:val="00F173EF"/>
    <w:rsid w:val="00F435A3"/>
    <w:rsid w:val="00F8190B"/>
    <w:rsid w:val="00F9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E2EA8"/>
  <w15:docId w15:val="{4BA07A4D-54E1-4ECB-9E74-1B54A073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1B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B9D"/>
  </w:style>
  <w:style w:type="paragraph" w:styleId="Footer">
    <w:name w:val="footer"/>
    <w:basedOn w:val="Normal"/>
    <w:link w:val="FooterChar"/>
    <w:uiPriority w:val="99"/>
    <w:unhideWhenUsed/>
    <w:rsid w:val="00CC1B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B9D"/>
  </w:style>
  <w:style w:type="character" w:styleId="UnresolvedMention">
    <w:name w:val="Unresolved Mention"/>
    <w:basedOn w:val="DefaultParagraphFont"/>
    <w:uiPriority w:val="99"/>
    <w:semiHidden/>
    <w:unhideWhenUsed/>
    <w:rsid w:val="00186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394</Words>
  <Characters>2346</Characters>
  <Application>Microsoft Office Word</Application>
  <DocSecurity>0</DocSecurity>
  <Lines>117</Lines>
  <Paragraphs>83</Paragraphs>
  <ScaleCrop>false</ScaleCrop>
  <Company>KEV Group Inc.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22</cp:revision>
  <dcterms:created xsi:type="dcterms:W3CDTF">2026-06-18T15:00:00Z</dcterms:created>
  <dcterms:modified xsi:type="dcterms:W3CDTF">2026-06-25T16:42:00Z</dcterms:modified>
</cp:coreProperties>
</file>